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A8E0B" w14:textId="718509E2" w:rsidR="00CA1CA9" w:rsidRDefault="00CA1CA9" w:rsidP="003D0F87">
      <w:pPr>
        <w:rPr>
          <w:b/>
          <w:bCs/>
          <w:sz w:val="24"/>
          <w:szCs w:val="24"/>
          <w:u w:val="single"/>
        </w:rPr>
      </w:pPr>
    </w:p>
    <w:p w14:paraId="36C50686" w14:textId="77777777" w:rsidR="00944291" w:rsidRPr="003D0F87" w:rsidRDefault="00944291" w:rsidP="00786225">
      <w:pPr>
        <w:pStyle w:val="ListParagraph"/>
        <w:numPr>
          <w:ilvl w:val="0"/>
          <w:numId w:val="4"/>
        </w:numPr>
        <w:ind w:left="360"/>
        <w:contextualSpacing w:val="0"/>
        <w:rPr>
          <w:sz w:val="24"/>
          <w:szCs w:val="24"/>
        </w:rPr>
      </w:pPr>
      <w:r w:rsidRPr="003D0F87">
        <w:rPr>
          <w:sz w:val="24"/>
          <w:szCs w:val="24"/>
        </w:rPr>
        <w:t xml:space="preserve">Call to Order </w:t>
      </w:r>
    </w:p>
    <w:p w14:paraId="3F981CE5" w14:textId="77777777" w:rsidR="003D0F87" w:rsidRPr="003D0F87" w:rsidRDefault="00944291" w:rsidP="00786225">
      <w:pPr>
        <w:pStyle w:val="ListParagraph"/>
        <w:numPr>
          <w:ilvl w:val="0"/>
          <w:numId w:val="4"/>
        </w:numPr>
        <w:ind w:left="360"/>
        <w:contextualSpacing w:val="0"/>
        <w:rPr>
          <w:sz w:val="24"/>
          <w:szCs w:val="24"/>
        </w:rPr>
      </w:pPr>
      <w:r w:rsidRPr="003D0F87">
        <w:rPr>
          <w:sz w:val="24"/>
          <w:szCs w:val="24"/>
        </w:rPr>
        <w:t>Pledge of Allegiance</w:t>
      </w:r>
    </w:p>
    <w:p w14:paraId="49994B57" w14:textId="77777777" w:rsidR="00944291" w:rsidRPr="003D0F87" w:rsidRDefault="00944291" w:rsidP="00786225">
      <w:pPr>
        <w:pStyle w:val="ListParagraph"/>
        <w:numPr>
          <w:ilvl w:val="0"/>
          <w:numId w:val="4"/>
        </w:numPr>
        <w:ind w:left="360"/>
        <w:contextualSpacing w:val="0"/>
        <w:rPr>
          <w:sz w:val="24"/>
          <w:szCs w:val="24"/>
        </w:rPr>
      </w:pPr>
      <w:r w:rsidRPr="003D0F87">
        <w:rPr>
          <w:sz w:val="24"/>
          <w:szCs w:val="24"/>
        </w:rPr>
        <w:t xml:space="preserve">Calling the Roll </w:t>
      </w:r>
    </w:p>
    <w:p w14:paraId="169F425F" w14:textId="77777777" w:rsidR="00F033A7" w:rsidRDefault="00944291" w:rsidP="00F033A7">
      <w:pPr>
        <w:pStyle w:val="ListParagraph"/>
        <w:numPr>
          <w:ilvl w:val="0"/>
          <w:numId w:val="4"/>
        </w:numPr>
        <w:ind w:left="360"/>
        <w:contextualSpacing w:val="0"/>
        <w:rPr>
          <w:sz w:val="24"/>
          <w:szCs w:val="24"/>
        </w:rPr>
      </w:pPr>
      <w:r w:rsidRPr="003D0F87">
        <w:rPr>
          <w:sz w:val="24"/>
          <w:szCs w:val="24"/>
        </w:rPr>
        <w:t>Approve Agenda</w:t>
      </w:r>
    </w:p>
    <w:p w14:paraId="15FE9B8D" w14:textId="77777777" w:rsidR="00B71E65" w:rsidRDefault="004B672C" w:rsidP="00F033A7">
      <w:pPr>
        <w:pStyle w:val="ListParagraph"/>
        <w:numPr>
          <w:ilvl w:val="0"/>
          <w:numId w:val="4"/>
        </w:numPr>
        <w:ind w:left="360"/>
        <w:contextualSpacing w:val="0"/>
        <w:rPr>
          <w:sz w:val="24"/>
          <w:szCs w:val="24"/>
        </w:rPr>
      </w:pPr>
      <w:r>
        <w:rPr>
          <w:sz w:val="24"/>
          <w:szCs w:val="24"/>
        </w:rPr>
        <w:t>Presentation of Minutes</w:t>
      </w:r>
      <w:r w:rsidR="00C93CDD">
        <w:rPr>
          <w:sz w:val="24"/>
          <w:szCs w:val="24"/>
        </w:rPr>
        <w:t xml:space="preserve"> </w:t>
      </w:r>
      <w:r w:rsidR="00B71E65">
        <w:rPr>
          <w:sz w:val="24"/>
          <w:szCs w:val="24"/>
        </w:rPr>
        <w:t xml:space="preserve">– </w:t>
      </w:r>
    </w:p>
    <w:p w14:paraId="2219087F" w14:textId="53435354" w:rsidR="004B672C" w:rsidRDefault="00DD4F09" w:rsidP="00B71E65">
      <w:pPr>
        <w:pStyle w:val="ListParagraph"/>
        <w:numPr>
          <w:ilvl w:val="1"/>
          <w:numId w:val="4"/>
        </w:numPr>
        <w:contextualSpacing w:val="0"/>
        <w:rPr>
          <w:sz w:val="24"/>
          <w:szCs w:val="24"/>
        </w:rPr>
      </w:pPr>
      <w:r>
        <w:rPr>
          <w:sz w:val="24"/>
          <w:szCs w:val="24"/>
        </w:rPr>
        <w:t>Regular Meeting Monday, August 10</w:t>
      </w:r>
      <w:r w:rsidR="008E6FE6">
        <w:rPr>
          <w:sz w:val="24"/>
          <w:szCs w:val="24"/>
        </w:rPr>
        <w:t>, 2020</w:t>
      </w:r>
    </w:p>
    <w:p w14:paraId="04ED2E12" w14:textId="6EF51527" w:rsidR="00B71E65" w:rsidRDefault="00DD4F09" w:rsidP="00B71E65">
      <w:pPr>
        <w:pStyle w:val="ListParagraph"/>
        <w:numPr>
          <w:ilvl w:val="1"/>
          <w:numId w:val="4"/>
        </w:numPr>
        <w:contextualSpacing w:val="0"/>
        <w:rPr>
          <w:sz w:val="24"/>
          <w:szCs w:val="24"/>
        </w:rPr>
      </w:pPr>
      <w:r>
        <w:rPr>
          <w:sz w:val="24"/>
          <w:szCs w:val="24"/>
        </w:rPr>
        <w:t>Public Hearing Minutes Monday, August 24</w:t>
      </w:r>
      <w:r w:rsidR="00B71E65">
        <w:rPr>
          <w:sz w:val="24"/>
          <w:szCs w:val="24"/>
        </w:rPr>
        <w:t xml:space="preserve">, 2020 </w:t>
      </w:r>
    </w:p>
    <w:p w14:paraId="1246D69D" w14:textId="5A276578" w:rsidR="004B672C" w:rsidRDefault="004B672C" w:rsidP="00F033A7">
      <w:pPr>
        <w:pStyle w:val="ListParagraph"/>
        <w:numPr>
          <w:ilvl w:val="0"/>
          <w:numId w:val="4"/>
        </w:numPr>
        <w:ind w:left="360"/>
        <w:contextualSpacing w:val="0"/>
        <w:rPr>
          <w:sz w:val="24"/>
          <w:szCs w:val="24"/>
        </w:rPr>
      </w:pPr>
      <w:r>
        <w:rPr>
          <w:sz w:val="24"/>
          <w:szCs w:val="24"/>
        </w:rPr>
        <w:t>Presentation of Communications</w:t>
      </w:r>
    </w:p>
    <w:p w14:paraId="346C86E2" w14:textId="52598AD7" w:rsidR="00042CBB" w:rsidRPr="00042CBB" w:rsidRDefault="00042CBB" w:rsidP="00042CBB">
      <w:pPr>
        <w:pStyle w:val="ListParagraph"/>
        <w:numPr>
          <w:ilvl w:val="1"/>
          <w:numId w:val="4"/>
        </w:numPr>
        <w:contextualSpacing w:val="0"/>
        <w:rPr>
          <w:sz w:val="24"/>
          <w:szCs w:val="24"/>
          <w:highlight w:val="yellow"/>
        </w:rPr>
      </w:pPr>
      <w:r w:rsidRPr="00042CBB">
        <w:rPr>
          <w:sz w:val="24"/>
          <w:szCs w:val="24"/>
          <w:highlight w:val="yellow"/>
        </w:rPr>
        <w:t xml:space="preserve">Resident Spotlight </w:t>
      </w:r>
    </w:p>
    <w:p w14:paraId="384E3168" w14:textId="4CE54878" w:rsidR="00BF0782" w:rsidRPr="00BF0782" w:rsidRDefault="00BF0782" w:rsidP="00BF0782">
      <w:pPr>
        <w:rPr>
          <w:sz w:val="24"/>
          <w:szCs w:val="24"/>
        </w:rPr>
      </w:pPr>
      <w:r>
        <w:rPr>
          <w:sz w:val="24"/>
          <w:szCs w:val="24"/>
        </w:rPr>
        <w:t xml:space="preserve">7. </w:t>
      </w:r>
      <w:r w:rsidR="004236FE">
        <w:rPr>
          <w:sz w:val="24"/>
          <w:szCs w:val="24"/>
        </w:rPr>
        <w:t xml:space="preserve">  </w:t>
      </w:r>
      <w:r w:rsidR="00944291" w:rsidRPr="00BF0782">
        <w:rPr>
          <w:sz w:val="24"/>
          <w:szCs w:val="24"/>
        </w:rPr>
        <w:t>Public Communication</w:t>
      </w:r>
    </w:p>
    <w:p w14:paraId="7A1537FE" w14:textId="085D899E" w:rsidR="00944291" w:rsidRPr="00BF0782" w:rsidRDefault="00BF0782" w:rsidP="00BF0782">
      <w:pPr>
        <w:rPr>
          <w:sz w:val="24"/>
          <w:szCs w:val="24"/>
        </w:rPr>
      </w:pPr>
      <w:r>
        <w:rPr>
          <w:sz w:val="24"/>
          <w:szCs w:val="24"/>
        </w:rPr>
        <w:t xml:space="preserve">8. </w:t>
      </w:r>
      <w:r w:rsidR="004236FE">
        <w:rPr>
          <w:sz w:val="24"/>
          <w:szCs w:val="24"/>
        </w:rPr>
        <w:t xml:space="preserve">  </w:t>
      </w:r>
      <w:r w:rsidR="00944291" w:rsidRPr="00BF0782">
        <w:rPr>
          <w:sz w:val="24"/>
          <w:szCs w:val="24"/>
        </w:rPr>
        <w:t>Presentation of Bills and Accounts</w:t>
      </w:r>
    </w:p>
    <w:p w14:paraId="117BEEA5" w14:textId="7F0E2D1E" w:rsidR="00705CBE" w:rsidRPr="00BF0782" w:rsidRDefault="00BF0782" w:rsidP="004236FE">
      <w:pPr>
        <w:ind w:left="180" w:hanging="180"/>
        <w:jc w:val="both"/>
        <w:rPr>
          <w:sz w:val="24"/>
          <w:szCs w:val="24"/>
        </w:rPr>
      </w:pPr>
      <w:r>
        <w:rPr>
          <w:sz w:val="24"/>
          <w:szCs w:val="24"/>
        </w:rPr>
        <w:t xml:space="preserve">9. </w:t>
      </w:r>
      <w:r w:rsidR="004236FE">
        <w:rPr>
          <w:sz w:val="24"/>
          <w:szCs w:val="24"/>
        </w:rPr>
        <w:t xml:space="preserve">  </w:t>
      </w:r>
      <w:r w:rsidR="00944291" w:rsidRPr="00BF0782">
        <w:rPr>
          <w:sz w:val="24"/>
          <w:szCs w:val="24"/>
        </w:rPr>
        <w:t>Report of Standing Committee</w:t>
      </w:r>
    </w:p>
    <w:p w14:paraId="187C2808" w14:textId="485117CB" w:rsidR="009D1731" w:rsidRDefault="004B672C" w:rsidP="00BF0782">
      <w:pPr>
        <w:pStyle w:val="ListParagraph"/>
        <w:numPr>
          <w:ilvl w:val="1"/>
          <w:numId w:val="34"/>
        </w:numPr>
        <w:tabs>
          <w:tab w:val="right" w:leader="dot" w:pos="9000"/>
        </w:tabs>
        <w:contextualSpacing w:val="0"/>
        <w:jc w:val="both"/>
        <w:rPr>
          <w:sz w:val="24"/>
          <w:szCs w:val="24"/>
        </w:rPr>
      </w:pPr>
      <w:r w:rsidRPr="00786225">
        <w:rPr>
          <w:sz w:val="24"/>
          <w:szCs w:val="24"/>
        </w:rPr>
        <w:t>Public Works: Streets, Utilities, Sewer, Infrastructure</w:t>
      </w:r>
      <w:r>
        <w:rPr>
          <w:sz w:val="24"/>
          <w:szCs w:val="24"/>
        </w:rPr>
        <w:tab/>
      </w:r>
      <w:r w:rsidRPr="00786225">
        <w:rPr>
          <w:sz w:val="24"/>
          <w:szCs w:val="24"/>
        </w:rPr>
        <w:t>Chairman Billingsley</w:t>
      </w:r>
    </w:p>
    <w:p w14:paraId="6A0AA65A" w14:textId="0649D971" w:rsidR="00B33CC0" w:rsidRDefault="00B33CC0" w:rsidP="00B33CC0">
      <w:pPr>
        <w:pStyle w:val="ListParagraph"/>
        <w:numPr>
          <w:ilvl w:val="2"/>
          <w:numId w:val="34"/>
        </w:numPr>
        <w:tabs>
          <w:tab w:val="right" w:leader="dot" w:pos="9000"/>
        </w:tabs>
        <w:contextualSpacing w:val="0"/>
        <w:jc w:val="both"/>
        <w:rPr>
          <w:sz w:val="24"/>
          <w:szCs w:val="24"/>
        </w:rPr>
      </w:pPr>
      <w:r>
        <w:rPr>
          <w:sz w:val="24"/>
          <w:szCs w:val="24"/>
        </w:rPr>
        <w:t xml:space="preserve">Public Works Department – </w:t>
      </w:r>
      <w:r w:rsidR="00DD4F09" w:rsidRPr="00DD4F09">
        <w:rPr>
          <w:sz w:val="24"/>
          <w:szCs w:val="24"/>
          <w:highlight w:val="yellow"/>
        </w:rPr>
        <w:t>Upda</w:t>
      </w:r>
      <w:r w:rsidR="00042CBB">
        <w:rPr>
          <w:sz w:val="24"/>
          <w:szCs w:val="24"/>
        </w:rPr>
        <w:t xml:space="preserve">te – Sewer Rehab </w:t>
      </w:r>
    </w:p>
    <w:p w14:paraId="5EE29173" w14:textId="3C492428" w:rsidR="004B672C" w:rsidRPr="00D47A02" w:rsidRDefault="004B672C" w:rsidP="00BF0782">
      <w:pPr>
        <w:pStyle w:val="ListParagraph"/>
        <w:numPr>
          <w:ilvl w:val="1"/>
          <w:numId w:val="34"/>
        </w:numPr>
        <w:jc w:val="both"/>
        <w:rPr>
          <w:sz w:val="24"/>
          <w:szCs w:val="24"/>
        </w:rPr>
      </w:pPr>
      <w:r w:rsidRPr="00786225">
        <w:rPr>
          <w:sz w:val="24"/>
          <w:szCs w:val="24"/>
        </w:rPr>
        <w:t>Parks/Community Events</w:t>
      </w:r>
      <w:r>
        <w:rPr>
          <w:sz w:val="24"/>
          <w:szCs w:val="24"/>
        </w:rPr>
        <w:t>………………………………………</w:t>
      </w:r>
      <w:proofErr w:type="gramStart"/>
      <w:r>
        <w:rPr>
          <w:sz w:val="24"/>
          <w:szCs w:val="24"/>
        </w:rPr>
        <w:t>…</w:t>
      </w:r>
      <w:r w:rsidR="00BF2F9B">
        <w:rPr>
          <w:sz w:val="24"/>
          <w:szCs w:val="24"/>
        </w:rPr>
        <w:t>.</w:t>
      </w:r>
      <w:r w:rsidRPr="00786225">
        <w:rPr>
          <w:sz w:val="24"/>
          <w:szCs w:val="24"/>
        </w:rPr>
        <w:t>Chairman</w:t>
      </w:r>
      <w:proofErr w:type="gramEnd"/>
      <w:r w:rsidRPr="00786225">
        <w:rPr>
          <w:sz w:val="24"/>
          <w:szCs w:val="24"/>
        </w:rPr>
        <w:t xml:space="preserve"> Westphal</w:t>
      </w:r>
    </w:p>
    <w:p w14:paraId="10A1A1E1" w14:textId="1FA66C0C" w:rsidR="004B672C" w:rsidRDefault="004B672C" w:rsidP="00BF0782">
      <w:pPr>
        <w:pStyle w:val="ListParagraph"/>
        <w:numPr>
          <w:ilvl w:val="1"/>
          <w:numId w:val="34"/>
        </w:numPr>
        <w:tabs>
          <w:tab w:val="right" w:leader="dot" w:pos="9000"/>
        </w:tabs>
        <w:contextualSpacing w:val="0"/>
        <w:jc w:val="both"/>
        <w:rPr>
          <w:sz w:val="24"/>
          <w:szCs w:val="24"/>
        </w:rPr>
      </w:pPr>
      <w:r w:rsidRPr="00786225">
        <w:rPr>
          <w:sz w:val="24"/>
          <w:szCs w:val="24"/>
        </w:rPr>
        <w:t>Public Safety:  Fire &amp; Police</w:t>
      </w:r>
      <w:r w:rsidRPr="00786225">
        <w:rPr>
          <w:sz w:val="24"/>
          <w:szCs w:val="24"/>
        </w:rPr>
        <w:tab/>
        <w:t>Chairman Tieri</w:t>
      </w:r>
    </w:p>
    <w:p w14:paraId="3BCCFF59" w14:textId="5169D90D" w:rsidR="00C93CDD" w:rsidRPr="00DD4F09" w:rsidRDefault="00C93CDD" w:rsidP="008E6FE6">
      <w:pPr>
        <w:pStyle w:val="ListParagraph"/>
        <w:numPr>
          <w:ilvl w:val="2"/>
          <w:numId w:val="34"/>
        </w:numPr>
        <w:tabs>
          <w:tab w:val="right" w:leader="dot" w:pos="9000"/>
        </w:tabs>
        <w:contextualSpacing w:val="0"/>
        <w:jc w:val="both"/>
        <w:rPr>
          <w:strike/>
          <w:sz w:val="24"/>
          <w:szCs w:val="24"/>
        </w:rPr>
      </w:pPr>
      <w:r w:rsidRPr="00DD4F09">
        <w:rPr>
          <w:strike/>
          <w:sz w:val="24"/>
          <w:szCs w:val="24"/>
        </w:rPr>
        <w:t xml:space="preserve">Fire </w:t>
      </w:r>
      <w:r w:rsidR="008E6FE6" w:rsidRPr="00DD4F09">
        <w:rPr>
          <w:strike/>
          <w:sz w:val="24"/>
          <w:szCs w:val="24"/>
        </w:rPr>
        <w:t>and Police Commission Update</w:t>
      </w:r>
      <w:r w:rsidR="00425F5F" w:rsidRPr="00DD4F09">
        <w:rPr>
          <w:strike/>
          <w:sz w:val="24"/>
          <w:szCs w:val="24"/>
        </w:rPr>
        <w:t xml:space="preserve">: </w:t>
      </w:r>
      <w:r w:rsidR="00A544FA" w:rsidRPr="00DD4F09">
        <w:rPr>
          <w:strike/>
          <w:sz w:val="24"/>
          <w:szCs w:val="24"/>
        </w:rPr>
        <w:t xml:space="preserve">George Golwitzer - </w:t>
      </w:r>
      <w:r w:rsidR="00425F5F" w:rsidRPr="00DD4F09">
        <w:rPr>
          <w:strike/>
          <w:sz w:val="24"/>
          <w:szCs w:val="24"/>
        </w:rPr>
        <w:t xml:space="preserve">Fire </w:t>
      </w:r>
      <w:r w:rsidR="008E6FE6" w:rsidRPr="00DD4F09">
        <w:rPr>
          <w:strike/>
          <w:sz w:val="24"/>
          <w:szCs w:val="24"/>
        </w:rPr>
        <w:t>Staffing</w:t>
      </w:r>
    </w:p>
    <w:p w14:paraId="208C07DF" w14:textId="0AAF0515" w:rsidR="00B71E65" w:rsidRPr="00DD4F09" w:rsidRDefault="00B71E65" w:rsidP="008E6FE6">
      <w:pPr>
        <w:pStyle w:val="ListParagraph"/>
        <w:numPr>
          <w:ilvl w:val="2"/>
          <w:numId w:val="34"/>
        </w:numPr>
        <w:tabs>
          <w:tab w:val="right" w:leader="dot" w:pos="9000"/>
        </w:tabs>
        <w:contextualSpacing w:val="0"/>
        <w:jc w:val="both"/>
        <w:rPr>
          <w:strike/>
          <w:sz w:val="24"/>
          <w:szCs w:val="24"/>
        </w:rPr>
      </w:pPr>
      <w:r w:rsidRPr="00DD4F09">
        <w:rPr>
          <w:strike/>
          <w:sz w:val="24"/>
          <w:szCs w:val="24"/>
        </w:rPr>
        <w:t>Pol</w:t>
      </w:r>
      <w:r w:rsidR="00A544FA" w:rsidRPr="00DD4F09">
        <w:rPr>
          <w:strike/>
          <w:sz w:val="24"/>
          <w:szCs w:val="24"/>
        </w:rPr>
        <w:t xml:space="preserve">ice Department – </w:t>
      </w:r>
      <w:r w:rsidR="00B33CC0" w:rsidRPr="00DD4F09">
        <w:rPr>
          <w:strike/>
          <w:sz w:val="24"/>
          <w:szCs w:val="24"/>
        </w:rPr>
        <w:t xml:space="preserve">Monthly </w:t>
      </w:r>
      <w:r w:rsidR="00A544FA" w:rsidRPr="00DD4F09">
        <w:rPr>
          <w:strike/>
          <w:sz w:val="24"/>
          <w:szCs w:val="24"/>
        </w:rPr>
        <w:t xml:space="preserve"> Report </w:t>
      </w:r>
    </w:p>
    <w:p w14:paraId="4AC62B7A" w14:textId="48B8306B" w:rsidR="00B71E65" w:rsidRPr="00DD4F09" w:rsidRDefault="00B71E65" w:rsidP="008E6FE6">
      <w:pPr>
        <w:pStyle w:val="ListParagraph"/>
        <w:numPr>
          <w:ilvl w:val="2"/>
          <w:numId w:val="34"/>
        </w:numPr>
        <w:tabs>
          <w:tab w:val="right" w:leader="dot" w:pos="9000"/>
        </w:tabs>
        <w:contextualSpacing w:val="0"/>
        <w:jc w:val="both"/>
        <w:rPr>
          <w:strike/>
          <w:sz w:val="24"/>
          <w:szCs w:val="24"/>
        </w:rPr>
      </w:pPr>
      <w:r w:rsidRPr="00DD4F09">
        <w:rPr>
          <w:strike/>
          <w:sz w:val="24"/>
          <w:szCs w:val="24"/>
        </w:rPr>
        <w:t>F</w:t>
      </w:r>
      <w:r w:rsidR="00A544FA" w:rsidRPr="00DD4F09">
        <w:rPr>
          <w:strike/>
          <w:sz w:val="24"/>
          <w:szCs w:val="24"/>
        </w:rPr>
        <w:t>ire Department –</w:t>
      </w:r>
      <w:r w:rsidR="00B33CC0" w:rsidRPr="00DD4F09">
        <w:rPr>
          <w:strike/>
          <w:sz w:val="24"/>
          <w:szCs w:val="24"/>
        </w:rPr>
        <w:t xml:space="preserve"> Monthly </w:t>
      </w:r>
      <w:r w:rsidR="00A544FA" w:rsidRPr="00DD4F09">
        <w:rPr>
          <w:strike/>
          <w:sz w:val="24"/>
          <w:szCs w:val="24"/>
        </w:rPr>
        <w:t xml:space="preserve"> Report </w:t>
      </w:r>
    </w:p>
    <w:p w14:paraId="0565A675" w14:textId="184311C3" w:rsidR="00F45B44" w:rsidRPr="008E6FE6" w:rsidRDefault="004B672C" w:rsidP="008E6FE6">
      <w:pPr>
        <w:pStyle w:val="ListParagraph"/>
        <w:numPr>
          <w:ilvl w:val="1"/>
          <w:numId w:val="34"/>
        </w:numPr>
        <w:tabs>
          <w:tab w:val="right" w:leader="dot" w:pos="9000"/>
        </w:tabs>
        <w:contextualSpacing w:val="0"/>
        <w:jc w:val="both"/>
        <w:rPr>
          <w:sz w:val="24"/>
          <w:szCs w:val="24"/>
        </w:rPr>
      </w:pPr>
      <w:r w:rsidRPr="00786225">
        <w:rPr>
          <w:sz w:val="24"/>
          <w:szCs w:val="24"/>
        </w:rPr>
        <w:t>Administration:  Insurance, Finance, Human Resources</w:t>
      </w:r>
      <w:r w:rsidRPr="00786225">
        <w:rPr>
          <w:sz w:val="24"/>
          <w:szCs w:val="24"/>
        </w:rPr>
        <w:tab/>
        <w:t>Chairman LeBran</w:t>
      </w:r>
    </w:p>
    <w:p w14:paraId="2B325D25" w14:textId="7E3C2DFD" w:rsidR="00B71E65" w:rsidRPr="003B4C90" w:rsidRDefault="00DD4F09" w:rsidP="00F45B44">
      <w:pPr>
        <w:pStyle w:val="ListParagraph"/>
        <w:numPr>
          <w:ilvl w:val="2"/>
          <w:numId w:val="34"/>
        </w:numPr>
        <w:tabs>
          <w:tab w:val="right" w:leader="dot" w:pos="9000"/>
        </w:tabs>
        <w:contextualSpacing w:val="0"/>
        <w:jc w:val="both"/>
        <w:rPr>
          <w:sz w:val="24"/>
          <w:szCs w:val="24"/>
          <w:highlight w:val="yellow"/>
        </w:rPr>
      </w:pPr>
      <w:r w:rsidRPr="003B4C90">
        <w:rPr>
          <w:sz w:val="24"/>
          <w:szCs w:val="24"/>
          <w:highlight w:val="yellow"/>
        </w:rPr>
        <w:t xml:space="preserve">KRMA </w:t>
      </w:r>
      <w:proofErr w:type="gramStart"/>
      <w:r w:rsidRPr="003B4C90">
        <w:rPr>
          <w:sz w:val="24"/>
          <w:szCs w:val="24"/>
          <w:highlight w:val="yellow"/>
        </w:rPr>
        <w:t xml:space="preserve">Report </w:t>
      </w:r>
      <w:r w:rsidR="003B4C90">
        <w:rPr>
          <w:sz w:val="24"/>
          <w:szCs w:val="24"/>
          <w:highlight w:val="yellow"/>
        </w:rPr>
        <w:t>?</w:t>
      </w:r>
      <w:proofErr w:type="gramEnd"/>
      <w:r w:rsidR="003B4C90">
        <w:rPr>
          <w:sz w:val="24"/>
          <w:szCs w:val="24"/>
          <w:highlight w:val="yellow"/>
        </w:rPr>
        <w:t xml:space="preserve"> </w:t>
      </w:r>
      <w:r w:rsidR="00D20997" w:rsidRPr="003B4C90">
        <w:rPr>
          <w:sz w:val="24"/>
          <w:szCs w:val="24"/>
          <w:highlight w:val="yellow"/>
        </w:rPr>
        <w:t xml:space="preserve"> </w:t>
      </w:r>
    </w:p>
    <w:p w14:paraId="5E75A601" w14:textId="0865E6AA" w:rsidR="004B672C" w:rsidRDefault="00987988" w:rsidP="00BF0782">
      <w:pPr>
        <w:pStyle w:val="ListParagraph"/>
        <w:numPr>
          <w:ilvl w:val="1"/>
          <w:numId w:val="34"/>
        </w:numPr>
        <w:tabs>
          <w:tab w:val="right" w:leader="dot" w:pos="9000"/>
        </w:tabs>
        <w:contextualSpacing w:val="0"/>
        <w:rPr>
          <w:sz w:val="24"/>
          <w:szCs w:val="24"/>
        </w:rPr>
      </w:pPr>
      <w:r w:rsidRPr="00D20997">
        <w:rPr>
          <w:sz w:val="24"/>
          <w:szCs w:val="24"/>
        </w:rPr>
        <w:t>Informa</w:t>
      </w:r>
      <w:r w:rsidR="004B672C" w:rsidRPr="00D20997">
        <w:rPr>
          <w:sz w:val="24"/>
          <w:szCs w:val="24"/>
        </w:rPr>
        <w:t>tion Technology/Innovation/Performance</w:t>
      </w:r>
      <w:r w:rsidR="004B672C">
        <w:rPr>
          <w:sz w:val="24"/>
          <w:szCs w:val="24"/>
        </w:rPr>
        <w:br/>
      </w:r>
      <w:r w:rsidR="004B672C" w:rsidRPr="00786225">
        <w:rPr>
          <w:sz w:val="24"/>
          <w:szCs w:val="24"/>
        </w:rPr>
        <w:t>Improvement:  It, Community Outreach, Marketing</w:t>
      </w:r>
      <w:r w:rsidR="004B672C">
        <w:rPr>
          <w:sz w:val="24"/>
          <w:szCs w:val="24"/>
        </w:rPr>
        <w:tab/>
        <w:t xml:space="preserve"> </w:t>
      </w:r>
      <w:r w:rsidR="004B672C" w:rsidRPr="00786225">
        <w:rPr>
          <w:sz w:val="24"/>
          <w:szCs w:val="24"/>
        </w:rPr>
        <w:t>Chairman Redmond</w:t>
      </w:r>
    </w:p>
    <w:p w14:paraId="39B20651" w14:textId="78D0B6F2" w:rsidR="00BE1E47" w:rsidRDefault="004B672C" w:rsidP="00BE1E47">
      <w:pPr>
        <w:pStyle w:val="ListParagraph"/>
        <w:numPr>
          <w:ilvl w:val="1"/>
          <w:numId w:val="34"/>
        </w:numPr>
        <w:tabs>
          <w:tab w:val="right" w:leader="dot" w:pos="9000"/>
        </w:tabs>
        <w:contextualSpacing w:val="0"/>
        <w:rPr>
          <w:sz w:val="24"/>
          <w:szCs w:val="24"/>
        </w:rPr>
      </w:pPr>
      <w:r w:rsidRPr="00CB31F2">
        <w:rPr>
          <w:sz w:val="24"/>
          <w:szCs w:val="24"/>
        </w:rPr>
        <w:t>Community Development:  Code Enforcement,</w:t>
      </w:r>
      <w:r>
        <w:rPr>
          <w:sz w:val="24"/>
          <w:szCs w:val="24"/>
        </w:rPr>
        <w:br/>
      </w:r>
      <w:r w:rsidRPr="00CB31F2">
        <w:rPr>
          <w:sz w:val="24"/>
          <w:szCs w:val="24"/>
        </w:rPr>
        <w:t>Planning &amp; Zoning, Economic Development</w:t>
      </w:r>
      <w:r>
        <w:rPr>
          <w:sz w:val="24"/>
          <w:szCs w:val="24"/>
        </w:rPr>
        <w:tab/>
      </w:r>
      <w:r w:rsidRPr="00CB31F2">
        <w:rPr>
          <w:sz w:val="24"/>
          <w:szCs w:val="24"/>
        </w:rPr>
        <w:t>Chairman Watson</w:t>
      </w:r>
    </w:p>
    <w:p w14:paraId="7A076C87" w14:textId="4BA16524" w:rsidR="003B4C90" w:rsidRDefault="003B4C90" w:rsidP="003B4C90">
      <w:pPr>
        <w:pStyle w:val="ListParagraph"/>
        <w:numPr>
          <w:ilvl w:val="2"/>
          <w:numId w:val="34"/>
        </w:numPr>
        <w:tabs>
          <w:tab w:val="right" w:leader="dot" w:pos="9000"/>
        </w:tabs>
        <w:contextualSpacing w:val="0"/>
        <w:rPr>
          <w:sz w:val="24"/>
          <w:szCs w:val="24"/>
          <w:highlight w:val="yellow"/>
        </w:rPr>
      </w:pPr>
      <w:r w:rsidRPr="003B4C90">
        <w:rPr>
          <w:sz w:val="24"/>
          <w:szCs w:val="24"/>
          <w:highlight w:val="yellow"/>
        </w:rPr>
        <w:t xml:space="preserve">Community Development </w:t>
      </w:r>
      <w:r>
        <w:rPr>
          <w:sz w:val="24"/>
          <w:szCs w:val="24"/>
          <w:highlight w:val="yellow"/>
        </w:rPr>
        <w:t>(sharables from the CDC meeting on 8/20/20)</w:t>
      </w:r>
    </w:p>
    <w:p w14:paraId="471F65AC" w14:textId="25834823" w:rsidR="003B4C90" w:rsidRPr="003B4C90" w:rsidRDefault="003B4C90" w:rsidP="003B4C90">
      <w:pPr>
        <w:pStyle w:val="ListParagraph"/>
        <w:numPr>
          <w:ilvl w:val="2"/>
          <w:numId w:val="34"/>
        </w:numPr>
        <w:tabs>
          <w:tab w:val="right" w:leader="dot" w:pos="9000"/>
        </w:tabs>
        <w:contextualSpacing w:val="0"/>
        <w:rPr>
          <w:sz w:val="24"/>
          <w:szCs w:val="24"/>
          <w:highlight w:val="yellow"/>
        </w:rPr>
      </w:pPr>
      <w:r>
        <w:rPr>
          <w:sz w:val="24"/>
          <w:szCs w:val="24"/>
          <w:highlight w:val="yellow"/>
        </w:rPr>
        <w:t>Congratulate City Nails and Rumors on receiving the Business Interruption Grant  received ($10,000 each)</w:t>
      </w:r>
    </w:p>
    <w:p w14:paraId="34E5E47E" w14:textId="3B91A37A" w:rsidR="00F45B44" w:rsidRDefault="00A544FA" w:rsidP="00BF0782">
      <w:pPr>
        <w:pStyle w:val="ListParagraph"/>
        <w:numPr>
          <w:ilvl w:val="2"/>
          <w:numId w:val="34"/>
        </w:numPr>
        <w:tabs>
          <w:tab w:val="right" w:leader="dot" w:pos="9000"/>
        </w:tabs>
        <w:rPr>
          <w:sz w:val="24"/>
          <w:szCs w:val="24"/>
        </w:rPr>
      </w:pPr>
      <w:r w:rsidRPr="00A544FA">
        <w:rPr>
          <w:sz w:val="24"/>
          <w:szCs w:val="24"/>
        </w:rPr>
        <w:t>O-8-20-1 Special use permit for certain property 1259 E. Broadway St</w:t>
      </w:r>
      <w:r w:rsidR="001C3438">
        <w:rPr>
          <w:sz w:val="24"/>
          <w:szCs w:val="24"/>
        </w:rPr>
        <w:t xml:space="preserve">reet     </w:t>
      </w:r>
      <w:r w:rsidRPr="00A544FA">
        <w:rPr>
          <w:sz w:val="24"/>
          <w:szCs w:val="24"/>
        </w:rPr>
        <w:t xml:space="preserve"> </w:t>
      </w:r>
      <w:proofErr w:type="spellStart"/>
      <w:r w:rsidRPr="00A544FA">
        <w:rPr>
          <w:sz w:val="24"/>
          <w:szCs w:val="24"/>
        </w:rPr>
        <w:t>Keast</w:t>
      </w:r>
      <w:proofErr w:type="spellEnd"/>
      <w:r w:rsidRPr="00A544FA">
        <w:rPr>
          <w:sz w:val="24"/>
          <w:szCs w:val="24"/>
        </w:rPr>
        <w:t xml:space="preserve"> Electric</w:t>
      </w:r>
      <w:r w:rsidR="00DD4F09">
        <w:rPr>
          <w:sz w:val="24"/>
          <w:szCs w:val="24"/>
        </w:rPr>
        <w:t xml:space="preserve"> (second reading)</w:t>
      </w:r>
    </w:p>
    <w:p w14:paraId="5D3954F6" w14:textId="50BE1EED"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 xml:space="preserve">R-08- ? – Authorizing Application For Community Development Block Grant Funds Enhance your Beauty </w:t>
      </w:r>
    </w:p>
    <w:p w14:paraId="28B54284" w14:textId="3B71629F"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R-08- ?- Authorizing Application For Community Development Block Grant Funds Hansen’s Windows Covering Inc</w:t>
      </w:r>
    </w:p>
    <w:p w14:paraId="07E14415" w14:textId="5BCB9406"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R-08-?- Authorizing Application For Community Development Block Grant Funds Associated Counseling LLC</w:t>
      </w:r>
    </w:p>
    <w:p w14:paraId="2BFA904F" w14:textId="40DF1EFA"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R-08-? - Authorizing Application For Community Development Block Grant Funds Chatterbox Café, Inc</w:t>
      </w:r>
    </w:p>
    <w:p w14:paraId="4AB438C2" w14:textId="3761CA8E"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R-08-? - Authorizing Application For Community Development Block Grant Funds MX-</w:t>
      </w:r>
      <w:proofErr w:type="spellStart"/>
      <w:r w:rsidRPr="003B4C90">
        <w:rPr>
          <w:sz w:val="24"/>
          <w:szCs w:val="24"/>
          <w:highlight w:val="yellow"/>
        </w:rPr>
        <w:t>Tex</w:t>
      </w:r>
      <w:proofErr w:type="spellEnd"/>
      <w:r w:rsidRPr="003B4C90">
        <w:rPr>
          <w:sz w:val="24"/>
          <w:szCs w:val="24"/>
          <w:highlight w:val="yellow"/>
        </w:rPr>
        <w:t xml:space="preserve"> Inc</w:t>
      </w:r>
    </w:p>
    <w:p w14:paraId="3DA46F45" w14:textId="1820175F" w:rsidR="00DD4F09" w:rsidRPr="003B4C90" w:rsidRDefault="00DD4F09" w:rsidP="00BF0782">
      <w:pPr>
        <w:pStyle w:val="ListParagraph"/>
        <w:numPr>
          <w:ilvl w:val="2"/>
          <w:numId w:val="34"/>
        </w:numPr>
        <w:tabs>
          <w:tab w:val="right" w:leader="dot" w:pos="9000"/>
        </w:tabs>
        <w:rPr>
          <w:sz w:val="24"/>
          <w:szCs w:val="24"/>
          <w:highlight w:val="yellow"/>
        </w:rPr>
      </w:pPr>
      <w:r w:rsidRPr="003B4C90">
        <w:rPr>
          <w:sz w:val="24"/>
          <w:szCs w:val="24"/>
          <w:highlight w:val="yellow"/>
        </w:rPr>
        <w:t xml:space="preserve">R-08-? - Authorizing Application For Community Development Block Grant Funds City Nails </w:t>
      </w:r>
    </w:p>
    <w:p w14:paraId="33492D45" w14:textId="0649C7F2" w:rsidR="00944291" w:rsidRDefault="00944291" w:rsidP="00BF0782">
      <w:pPr>
        <w:pStyle w:val="ListParagraph"/>
        <w:numPr>
          <w:ilvl w:val="0"/>
          <w:numId w:val="34"/>
        </w:numPr>
        <w:contextualSpacing w:val="0"/>
        <w:rPr>
          <w:sz w:val="24"/>
          <w:szCs w:val="24"/>
        </w:rPr>
      </w:pPr>
      <w:r w:rsidRPr="003D0F87">
        <w:rPr>
          <w:sz w:val="24"/>
          <w:szCs w:val="24"/>
        </w:rPr>
        <w:t>Unfinished Business</w:t>
      </w:r>
      <w:r w:rsidR="008C516E">
        <w:rPr>
          <w:sz w:val="24"/>
          <w:szCs w:val="24"/>
        </w:rPr>
        <w:t xml:space="preserve"> </w:t>
      </w:r>
    </w:p>
    <w:p w14:paraId="348A741F" w14:textId="41220369" w:rsidR="00CB31F2" w:rsidRDefault="00944291" w:rsidP="00BF0782">
      <w:pPr>
        <w:pStyle w:val="ListParagraph"/>
        <w:numPr>
          <w:ilvl w:val="0"/>
          <w:numId w:val="34"/>
        </w:numPr>
        <w:contextualSpacing w:val="0"/>
        <w:rPr>
          <w:sz w:val="24"/>
          <w:szCs w:val="24"/>
        </w:rPr>
      </w:pPr>
      <w:r w:rsidRPr="003D0F87">
        <w:rPr>
          <w:sz w:val="24"/>
          <w:szCs w:val="24"/>
        </w:rPr>
        <w:lastRenderedPageBreak/>
        <w:t>New Business</w:t>
      </w:r>
    </w:p>
    <w:p w14:paraId="1DEF635C" w14:textId="3501A9ED" w:rsidR="003922C9" w:rsidRDefault="003922C9" w:rsidP="00BF0782">
      <w:pPr>
        <w:pStyle w:val="ListParagraph"/>
        <w:numPr>
          <w:ilvl w:val="1"/>
          <w:numId w:val="34"/>
        </w:numPr>
        <w:rPr>
          <w:sz w:val="24"/>
          <w:szCs w:val="24"/>
        </w:rPr>
      </w:pPr>
      <w:r w:rsidRPr="003922C9">
        <w:rPr>
          <w:sz w:val="24"/>
          <w:szCs w:val="24"/>
        </w:rPr>
        <w:t>Executive Session to consider the appointment, employment, compensation, Discipline, performance or Dismissal of specific Employee(s) and Collective Bargaining. The consideration to purchase, lease or acquire specific Real Estate property or for the probable or imminent and pending litigation.</w:t>
      </w:r>
    </w:p>
    <w:p w14:paraId="1BE0CB09" w14:textId="4E24BDD8" w:rsidR="00BE1E47" w:rsidRPr="00A544FA" w:rsidRDefault="00425F5F" w:rsidP="00A544FA">
      <w:pPr>
        <w:rPr>
          <w:strike/>
          <w:sz w:val="24"/>
          <w:szCs w:val="24"/>
        </w:rPr>
      </w:pPr>
      <w:r w:rsidRPr="00A544FA">
        <w:rPr>
          <w:strike/>
          <w:sz w:val="24"/>
          <w:szCs w:val="24"/>
        </w:rPr>
        <w:t xml:space="preserve"> </w:t>
      </w:r>
      <w:r w:rsidR="00A75B86" w:rsidRPr="00A544FA">
        <w:rPr>
          <w:strike/>
          <w:sz w:val="24"/>
          <w:szCs w:val="24"/>
        </w:rPr>
        <w:t xml:space="preserve"> </w:t>
      </w:r>
    </w:p>
    <w:p w14:paraId="7DE2EF56" w14:textId="780C432F" w:rsidR="00944291" w:rsidRDefault="00944291" w:rsidP="00BF0782">
      <w:pPr>
        <w:pStyle w:val="ListParagraph"/>
        <w:numPr>
          <w:ilvl w:val="0"/>
          <w:numId w:val="34"/>
        </w:numPr>
        <w:contextualSpacing w:val="0"/>
        <w:rPr>
          <w:sz w:val="24"/>
          <w:szCs w:val="24"/>
        </w:rPr>
      </w:pPr>
      <w:r w:rsidRPr="00CB31F2">
        <w:rPr>
          <w:sz w:val="24"/>
          <w:szCs w:val="24"/>
        </w:rPr>
        <w:t xml:space="preserve">Adjournment  </w:t>
      </w:r>
      <w:r w:rsidR="00430C9C">
        <w:rPr>
          <w:sz w:val="24"/>
          <w:szCs w:val="24"/>
        </w:rPr>
        <w:t xml:space="preserve"> </w:t>
      </w:r>
    </w:p>
    <w:p w14:paraId="712A8D8C" w14:textId="2D0A6A53" w:rsidR="00066C53" w:rsidRPr="00993520" w:rsidRDefault="00066C53" w:rsidP="00993520">
      <w:pPr>
        <w:rPr>
          <w:sz w:val="24"/>
          <w:szCs w:val="24"/>
        </w:rPr>
      </w:pPr>
    </w:p>
    <w:p w14:paraId="039DB165" w14:textId="1343E4B9" w:rsidR="00066C53" w:rsidRDefault="00066C53" w:rsidP="003922C9">
      <w:pPr>
        <w:pStyle w:val="ListParagraph"/>
        <w:ind w:left="360"/>
        <w:contextualSpacing w:val="0"/>
        <w:rPr>
          <w:sz w:val="24"/>
          <w:szCs w:val="24"/>
        </w:rPr>
      </w:pPr>
    </w:p>
    <w:p w14:paraId="53F635AC" w14:textId="1B319A21" w:rsidR="00066C53" w:rsidRPr="009D1731" w:rsidRDefault="003B4C90" w:rsidP="004F7F0F">
      <w:pPr>
        <w:ind w:left="5760" w:firstLine="720"/>
        <w:rPr>
          <w:b/>
          <w:sz w:val="24"/>
          <w:szCs w:val="24"/>
        </w:rPr>
      </w:pPr>
      <w:r>
        <w:rPr>
          <w:b/>
          <w:sz w:val="24"/>
          <w:szCs w:val="24"/>
        </w:rPr>
        <w:t>Posted on August 22</w:t>
      </w:r>
      <w:r w:rsidR="00BF0782">
        <w:rPr>
          <w:b/>
          <w:sz w:val="24"/>
          <w:szCs w:val="24"/>
        </w:rPr>
        <w:t>, 2020</w:t>
      </w:r>
    </w:p>
    <w:sectPr w:rsidR="00066C53" w:rsidRPr="009D1731" w:rsidSect="00591E9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8265" w14:textId="77777777" w:rsidR="00012AF9" w:rsidRDefault="00012AF9" w:rsidP="00786225">
      <w:r>
        <w:separator/>
      </w:r>
    </w:p>
  </w:endnote>
  <w:endnote w:type="continuationSeparator" w:id="0">
    <w:p w14:paraId="1D74FF95" w14:textId="77777777" w:rsidR="00012AF9" w:rsidRDefault="00012AF9" w:rsidP="0078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338267"/>
      <w:docPartObj>
        <w:docPartGallery w:val="Page Numbers (Bottom of Page)"/>
        <w:docPartUnique/>
      </w:docPartObj>
    </w:sdtPr>
    <w:sdtEndPr/>
    <w:sdtContent>
      <w:sdt>
        <w:sdtPr>
          <w:id w:val="1728636285"/>
          <w:docPartObj>
            <w:docPartGallery w:val="Page Numbers (Top of Page)"/>
            <w:docPartUnique/>
          </w:docPartObj>
        </w:sdtPr>
        <w:sdtEndPr/>
        <w:sdtContent>
          <w:p w14:paraId="6E1B1706" w14:textId="5A07499C" w:rsidR="008E3138" w:rsidRDefault="008E31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4C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4C9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7B26" w14:textId="77777777" w:rsidR="00012AF9" w:rsidRDefault="00012AF9" w:rsidP="00786225">
      <w:r>
        <w:separator/>
      </w:r>
    </w:p>
  </w:footnote>
  <w:footnote w:type="continuationSeparator" w:id="0">
    <w:p w14:paraId="1D6BE31B" w14:textId="77777777" w:rsidR="00012AF9" w:rsidRDefault="00012AF9" w:rsidP="0078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05EB1" w14:textId="20F9F751" w:rsidR="00786225" w:rsidRPr="00786225" w:rsidRDefault="00786225" w:rsidP="00786225">
    <w:pPr>
      <w:pStyle w:val="Header"/>
      <w:jc w:val="center"/>
      <w:rPr>
        <w:b/>
        <w:bCs/>
        <w:sz w:val="24"/>
        <w:szCs w:val="24"/>
      </w:rPr>
    </w:pPr>
    <w:r w:rsidRPr="00786225">
      <w:rPr>
        <w:b/>
        <w:bCs/>
        <w:sz w:val="24"/>
        <w:szCs w:val="24"/>
      </w:rPr>
      <w:t>Village of Bradley Board Meeting</w:t>
    </w:r>
  </w:p>
  <w:p w14:paraId="45BD8145" w14:textId="4A042957" w:rsidR="00786225" w:rsidRDefault="00786225" w:rsidP="00786225">
    <w:pPr>
      <w:pStyle w:val="Header"/>
      <w:jc w:val="center"/>
      <w:rPr>
        <w:b/>
        <w:bCs/>
        <w:sz w:val="24"/>
        <w:szCs w:val="24"/>
      </w:rPr>
    </w:pPr>
    <w:r w:rsidRPr="00786225">
      <w:rPr>
        <w:b/>
        <w:bCs/>
        <w:sz w:val="24"/>
        <w:szCs w:val="24"/>
      </w:rPr>
      <w:t>Bradley Municipal Building</w:t>
    </w:r>
  </w:p>
  <w:p w14:paraId="1CB2D855" w14:textId="7BDBDB04" w:rsidR="00A858D9" w:rsidRDefault="00A858D9" w:rsidP="00786225">
    <w:pPr>
      <w:pStyle w:val="Header"/>
      <w:jc w:val="center"/>
      <w:rPr>
        <w:b/>
        <w:bCs/>
        <w:sz w:val="24"/>
        <w:szCs w:val="24"/>
      </w:rPr>
    </w:pPr>
    <w:r>
      <w:rPr>
        <w:b/>
        <w:bCs/>
        <w:sz w:val="24"/>
        <w:szCs w:val="24"/>
      </w:rPr>
      <w:t>147 S. Michigan Ave</w:t>
    </w:r>
  </w:p>
  <w:p w14:paraId="3C6E3219" w14:textId="5F012BC7" w:rsidR="00A858D9" w:rsidRPr="00786225" w:rsidRDefault="00A858D9" w:rsidP="00786225">
    <w:pPr>
      <w:pStyle w:val="Header"/>
      <w:jc w:val="center"/>
      <w:rPr>
        <w:b/>
        <w:bCs/>
        <w:sz w:val="24"/>
        <w:szCs w:val="24"/>
      </w:rPr>
    </w:pPr>
    <w:r>
      <w:rPr>
        <w:b/>
        <w:bCs/>
        <w:sz w:val="24"/>
        <w:szCs w:val="24"/>
      </w:rPr>
      <w:t>Bradley, IL 60915</w:t>
    </w:r>
  </w:p>
  <w:p w14:paraId="432D0349" w14:textId="1DC53E0F" w:rsidR="00786225" w:rsidRPr="00786225" w:rsidRDefault="00F6566D" w:rsidP="00786225">
    <w:pPr>
      <w:pStyle w:val="Header"/>
      <w:pBdr>
        <w:bottom w:val="single" w:sz="4" w:space="1" w:color="auto"/>
      </w:pBdr>
      <w:jc w:val="center"/>
      <w:rPr>
        <w:b/>
        <w:bCs/>
        <w:sz w:val="24"/>
        <w:szCs w:val="24"/>
      </w:rPr>
    </w:pPr>
    <w:r>
      <w:rPr>
        <w:b/>
        <w:bCs/>
        <w:sz w:val="24"/>
        <w:szCs w:val="24"/>
      </w:rPr>
      <w:t xml:space="preserve">Monday, </w:t>
    </w:r>
    <w:r w:rsidR="00DD4F09">
      <w:rPr>
        <w:b/>
        <w:bCs/>
        <w:sz w:val="24"/>
        <w:szCs w:val="24"/>
      </w:rPr>
      <w:t>August 24</w:t>
    </w:r>
    <w:r w:rsidR="00A56366">
      <w:rPr>
        <w:b/>
        <w:bCs/>
        <w:sz w:val="24"/>
        <w:szCs w:val="24"/>
      </w:rPr>
      <w:t>, 2020</w:t>
    </w:r>
    <w:r w:rsidR="00616529">
      <w:rPr>
        <w:sz w:val="24"/>
        <w:szCs w:val="24"/>
      </w:rPr>
      <w:t xml:space="preserve"> </w:t>
    </w:r>
    <w:r w:rsidR="00786225" w:rsidRPr="00786225">
      <w:rPr>
        <w:b/>
        <w:bCs/>
        <w:sz w:val="24"/>
        <w:szCs w:val="24"/>
      </w:rPr>
      <w:t>at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3B97"/>
    <w:multiLevelType w:val="hybridMultilevel"/>
    <w:tmpl w:val="BD2E09E0"/>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0F">
      <w:start w:val="1"/>
      <w:numFmt w:val="decimal"/>
      <w:lvlText w:val="%3."/>
      <w:lvlJc w:val="left"/>
      <w:pPr>
        <w:ind w:left="10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5AE5"/>
    <w:multiLevelType w:val="hybridMultilevel"/>
    <w:tmpl w:val="7B4A4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94E"/>
    <w:multiLevelType w:val="hybridMultilevel"/>
    <w:tmpl w:val="BFD00B7A"/>
    <w:lvl w:ilvl="0" w:tplc="9F30A1F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6298E"/>
    <w:multiLevelType w:val="multilevel"/>
    <w:tmpl w:val="AA44A772"/>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0DA39EA"/>
    <w:multiLevelType w:val="hybridMultilevel"/>
    <w:tmpl w:val="1908B04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16787"/>
    <w:multiLevelType w:val="hybridMultilevel"/>
    <w:tmpl w:val="DE4487D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0964E4"/>
    <w:multiLevelType w:val="hybridMultilevel"/>
    <w:tmpl w:val="92C2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50B39"/>
    <w:multiLevelType w:val="hybridMultilevel"/>
    <w:tmpl w:val="3B56BC8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D51EE"/>
    <w:multiLevelType w:val="hybridMultilevel"/>
    <w:tmpl w:val="9EB62F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1942210B"/>
    <w:multiLevelType w:val="hybridMultilevel"/>
    <w:tmpl w:val="A498F634"/>
    <w:lvl w:ilvl="0" w:tplc="0409000F">
      <w:start w:val="6"/>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08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311F28"/>
    <w:multiLevelType w:val="hybridMultilevel"/>
    <w:tmpl w:val="D1229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A0389E"/>
    <w:multiLevelType w:val="hybridMultilevel"/>
    <w:tmpl w:val="ADF067EA"/>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0F">
      <w:start w:val="1"/>
      <w:numFmt w:val="decimal"/>
      <w:lvlText w:val="%3."/>
      <w:lvlJc w:val="left"/>
      <w:pPr>
        <w:ind w:left="144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97313"/>
    <w:multiLevelType w:val="hybridMultilevel"/>
    <w:tmpl w:val="E6B6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E6F75"/>
    <w:multiLevelType w:val="hybridMultilevel"/>
    <w:tmpl w:val="8AE85FBE"/>
    <w:lvl w:ilvl="0" w:tplc="423094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29D24BC"/>
    <w:multiLevelType w:val="hybridMultilevel"/>
    <w:tmpl w:val="0ED201A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DE2DDA"/>
    <w:multiLevelType w:val="hybridMultilevel"/>
    <w:tmpl w:val="8B301AF6"/>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A68E6"/>
    <w:multiLevelType w:val="hybridMultilevel"/>
    <w:tmpl w:val="5D7A9FE6"/>
    <w:lvl w:ilvl="0" w:tplc="FBDA7F62">
      <w:numFmt w:val="bullet"/>
      <w:lvlText w:val=""/>
      <w:lvlJc w:val="left"/>
      <w:pPr>
        <w:ind w:left="795" w:hanging="360"/>
      </w:pPr>
      <w:rPr>
        <w:rFonts w:ascii="Symbol" w:eastAsia="Times New Roman" w:hAnsi="Symbol"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2ECE55AF"/>
    <w:multiLevelType w:val="hybridMultilevel"/>
    <w:tmpl w:val="EE9EA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6F39C3"/>
    <w:multiLevelType w:val="hybridMultilevel"/>
    <w:tmpl w:val="61B264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85F1C"/>
    <w:multiLevelType w:val="hybridMultilevel"/>
    <w:tmpl w:val="0714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63CA6"/>
    <w:multiLevelType w:val="hybridMultilevel"/>
    <w:tmpl w:val="EAB243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063C2"/>
    <w:multiLevelType w:val="hybridMultilevel"/>
    <w:tmpl w:val="B8344C40"/>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D3813"/>
    <w:multiLevelType w:val="multilevel"/>
    <w:tmpl w:val="F80452D4"/>
    <w:lvl w:ilvl="0">
      <w:start w:val="1"/>
      <w:numFmt w:val="decimal"/>
      <w:lvlText w:val="%1."/>
      <w:lvlJc w:val="left"/>
      <w:pPr>
        <w:tabs>
          <w:tab w:val="num" w:pos="435"/>
        </w:tabs>
        <w:ind w:left="435" w:hanging="360"/>
      </w:p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23" w15:restartNumberingAfterBreak="0">
    <w:nsid w:val="516D7933"/>
    <w:multiLevelType w:val="hybridMultilevel"/>
    <w:tmpl w:val="24843950"/>
    <w:lvl w:ilvl="0" w:tplc="0409000F">
      <w:start w:val="8"/>
      <w:numFmt w:val="decimal"/>
      <w:lvlText w:val="%1."/>
      <w:lvlJc w:val="left"/>
      <w:pPr>
        <w:ind w:left="72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44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821FF"/>
    <w:multiLevelType w:val="hybridMultilevel"/>
    <w:tmpl w:val="FA729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11AC2"/>
    <w:multiLevelType w:val="hybridMultilevel"/>
    <w:tmpl w:val="8A9C05F2"/>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32BBB"/>
    <w:multiLevelType w:val="hybridMultilevel"/>
    <w:tmpl w:val="9D58D4A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5A9431FA"/>
    <w:multiLevelType w:val="hybridMultilevel"/>
    <w:tmpl w:val="FB28BF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5C7E1042"/>
    <w:multiLevelType w:val="hybridMultilevel"/>
    <w:tmpl w:val="005064B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9" w15:restartNumberingAfterBreak="0">
    <w:nsid w:val="5D6D77B3"/>
    <w:multiLevelType w:val="hybridMultilevel"/>
    <w:tmpl w:val="D5468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394FF8"/>
    <w:multiLevelType w:val="hybridMultilevel"/>
    <w:tmpl w:val="603EA660"/>
    <w:lvl w:ilvl="0" w:tplc="30CE989E">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649A2F57"/>
    <w:multiLevelType w:val="hybridMultilevel"/>
    <w:tmpl w:val="1B46B6AA"/>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74760"/>
    <w:multiLevelType w:val="hybridMultilevel"/>
    <w:tmpl w:val="C0AE88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9356D"/>
    <w:multiLevelType w:val="hybridMultilevel"/>
    <w:tmpl w:val="989AE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FE426C"/>
    <w:multiLevelType w:val="hybridMultilevel"/>
    <w:tmpl w:val="DDC4692C"/>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5" w15:restartNumberingAfterBreak="0">
    <w:nsid w:val="768A5174"/>
    <w:multiLevelType w:val="hybridMultilevel"/>
    <w:tmpl w:val="2E3C2146"/>
    <w:lvl w:ilvl="0" w:tplc="04090017">
      <w:start w:val="1"/>
      <w:numFmt w:val="lowerLetter"/>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4"/>
  </w:num>
  <w:num w:numId="4">
    <w:abstractNumId w:val="31"/>
  </w:num>
  <w:num w:numId="5">
    <w:abstractNumId w:val="12"/>
  </w:num>
  <w:num w:numId="6">
    <w:abstractNumId w:val="19"/>
  </w:num>
  <w:num w:numId="7">
    <w:abstractNumId w:val="32"/>
  </w:num>
  <w:num w:numId="8">
    <w:abstractNumId w:val="10"/>
  </w:num>
  <w:num w:numId="9">
    <w:abstractNumId w:val="18"/>
  </w:num>
  <w:num w:numId="10">
    <w:abstractNumId w:val="1"/>
  </w:num>
  <w:num w:numId="11">
    <w:abstractNumId w:val="6"/>
  </w:num>
  <w:num w:numId="12">
    <w:abstractNumId w:val="20"/>
  </w:num>
  <w:num w:numId="13">
    <w:abstractNumId w:val="30"/>
  </w:num>
  <w:num w:numId="14">
    <w:abstractNumId w:val="25"/>
  </w:num>
  <w:num w:numId="15">
    <w:abstractNumId w:val="21"/>
  </w:num>
  <w:num w:numId="16">
    <w:abstractNumId w:val="14"/>
  </w:num>
  <w:num w:numId="17">
    <w:abstractNumId w:val="33"/>
  </w:num>
  <w:num w:numId="18">
    <w:abstractNumId w:val="34"/>
  </w:num>
  <w:num w:numId="19">
    <w:abstractNumId w:val="27"/>
  </w:num>
  <w:num w:numId="20">
    <w:abstractNumId w:val="8"/>
  </w:num>
  <w:num w:numId="21">
    <w:abstractNumId w:val="28"/>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5"/>
  </w:num>
  <w:num w:numId="26">
    <w:abstractNumId w:val="15"/>
  </w:num>
  <w:num w:numId="27">
    <w:abstractNumId w:val="2"/>
  </w:num>
  <w:num w:numId="28">
    <w:abstractNumId w:val="29"/>
  </w:num>
  <w:num w:numId="29">
    <w:abstractNumId w:val="4"/>
  </w:num>
  <w:num w:numId="30">
    <w:abstractNumId w:val="9"/>
  </w:num>
  <w:num w:numId="31">
    <w:abstractNumId w:val="3"/>
  </w:num>
  <w:num w:numId="32">
    <w:abstractNumId w:val="11"/>
  </w:num>
  <w:num w:numId="33">
    <w:abstractNumId w:val="26"/>
  </w:num>
  <w:num w:numId="34">
    <w:abstractNumId w:val="23"/>
  </w:num>
  <w:num w:numId="35">
    <w:abstractNumId w:val="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91"/>
    <w:rsid w:val="00001A4B"/>
    <w:rsid w:val="00012AF9"/>
    <w:rsid w:val="00042CBB"/>
    <w:rsid w:val="000508BD"/>
    <w:rsid w:val="00050EDC"/>
    <w:rsid w:val="00065F4A"/>
    <w:rsid w:val="00066C53"/>
    <w:rsid w:val="00070704"/>
    <w:rsid w:val="00075284"/>
    <w:rsid w:val="00083438"/>
    <w:rsid w:val="000B475F"/>
    <w:rsid w:val="000E2CB0"/>
    <w:rsid w:val="000F2BDB"/>
    <w:rsid w:val="001128DC"/>
    <w:rsid w:val="001133A9"/>
    <w:rsid w:val="001151DF"/>
    <w:rsid w:val="001218F4"/>
    <w:rsid w:val="00147B49"/>
    <w:rsid w:val="00163106"/>
    <w:rsid w:val="00181216"/>
    <w:rsid w:val="001A6A9B"/>
    <w:rsid w:val="001A7C83"/>
    <w:rsid w:val="001C3438"/>
    <w:rsid w:val="001C6A29"/>
    <w:rsid w:val="001D5AC9"/>
    <w:rsid w:val="001E3609"/>
    <w:rsid w:val="00206DAD"/>
    <w:rsid w:val="00256D28"/>
    <w:rsid w:val="00262F1C"/>
    <w:rsid w:val="002632B9"/>
    <w:rsid w:val="0027118D"/>
    <w:rsid w:val="00291C3F"/>
    <w:rsid w:val="002A0A40"/>
    <w:rsid w:val="002C05CE"/>
    <w:rsid w:val="002E2721"/>
    <w:rsid w:val="002F0EE8"/>
    <w:rsid w:val="002F2E6E"/>
    <w:rsid w:val="003001BB"/>
    <w:rsid w:val="00313256"/>
    <w:rsid w:val="0031357D"/>
    <w:rsid w:val="00326961"/>
    <w:rsid w:val="00327F8B"/>
    <w:rsid w:val="0033030D"/>
    <w:rsid w:val="00336E76"/>
    <w:rsid w:val="00345EC7"/>
    <w:rsid w:val="00361DF4"/>
    <w:rsid w:val="0038454C"/>
    <w:rsid w:val="003922C9"/>
    <w:rsid w:val="003A5871"/>
    <w:rsid w:val="003B0FF3"/>
    <w:rsid w:val="003B1F4B"/>
    <w:rsid w:val="003B4C90"/>
    <w:rsid w:val="003B4FC1"/>
    <w:rsid w:val="003B7358"/>
    <w:rsid w:val="003B763C"/>
    <w:rsid w:val="003C1F27"/>
    <w:rsid w:val="003C527F"/>
    <w:rsid w:val="003C52E7"/>
    <w:rsid w:val="003D0F87"/>
    <w:rsid w:val="003D696D"/>
    <w:rsid w:val="003E4E2E"/>
    <w:rsid w:val="003E6232"/>
    <w:rsid w:val="00420E69"/>
    <w:rsid w:val="004212D2"/>
    <w:rsid w:val="004236FE"/>
    <w:rsid w:val="00425F5F"/>
    <w:rsid w:val="00430C9C"/>
    <w:rsid w:val="00434043"/>
    <w:rsid w:val="004404B4"/>
    <w:rsid w:val="00440DA9"/>
    <w:rsid w:val="00441769"/>
    <w:rsid w:val="00442270"/>
    <w:rsid w:val="0045624E"/>
    <w:rsid w:val="00462807"/>
    <w:rsid w:val="00473830"/>
    <w:rsid w:val="00481BB4"/>
    <w:rsid w:val="004947AE"/>
    <w:rsid w:val="004A0738"/>
    <w:rsid w:val="004B0578"/>
    <w:rsid w:val="004B672C"/>
    <w:rsid w:val="004D124B"/>
    <w:rsid w:val="004F7F0F"/>
    <w:rsid w:val="00510C1F"/>
    <w:rsid w:val="00516708"/>
    <w:rsid w:val="00526C2D"/>
    <w:rsid w:val="005859F8"/>
    <w:rsid w:val="00591E96"/>
    <w:rsid w:val="005A7449"/>
    <w:rsid w:val="005B15F3"/>
    <w:rsid w:val="005E69C8"/>
    <w:rsid w:val="005F2128"/>
    <w:rsid w:val="005F2FAF"/>
    <w:rsid w:val="005F529D"/>
    <w:rsid w:val="00602BEE"/>
    <w:rsid w:val="0060595E"/>
    <w:rsid w:val="00616529"/>
    <w:rsid w:val="00626B0E"/>
    <w:rsid w:val="00627CFF"/>
    <w:rsid w:val="00630154"/>
    <w:rsid w:val="00631759"/>
    <w:rsid w:val="0065209F"/>
    <w:rsid w:val="00661250"/>
    <w:rsid w:val="006750E4"/>
    <w:rsid w:val="00687462"/>
    <w:rsid w:val="006879E8"/>
    <w:rsid w:val="006A38D2"/>
    <w:rsid w:val="006A46E1"/>
    <w:rsid w:val="006B1CFB"/>
    <w:rsid w:val="006D18D7"/>
    <w:rsid w:val="006D7C81"/>
    <w:rsid w:val="006E03FE"/>
    <w:rsid w:val="00705CBE"/>
    <w:rsid w:val="00721BF5"/>
    <w:rsid w:val="007313FF"/>
    <w:rsid w:val="00750E22"/>
    <w:rsid w:val="00762BBF"/>
    <w:rsid w:val="007645CA"/>
    <w:rsid w:val="00771B25"/>
    <w:rsid w:val="00774109"/>
    <w:rsid w:val="00780981"/>
    <w:rsid w:val="00786225"/>
    <w:rsid w:val="0078697F"/>
    <w:rsid w:val="0079617F"/>
    <w:rsid w:val="007E2D3F"/>
    <w:rsid w:val="008022E2"/>
    <w:rsid w:val="008033E0"/>
    <w:rsid w:val="00811109"/>
    <w:rsid w:val="0081430A"/>
    <w:rsid w:val="00823792"/>
    <w:rsid w:val="0083066F"/>
    <w:rsid w:val="00846468"/>
    <w:rsid w:val="00862172"/>
    <w:rsid w:val="008A281C"/>
    <w:rsid w:val="008A6B26"/>
    <w:rsid w:val="008C516E"/>
    <w:rsid w:val="008E2606"/>
    <w:rsid w:val="008E3138"/>
    <w:rsid w:val="008E6FE6"/>
    <w:rsid w:val="008F30AD"/>
    <w:rsid w:val="00915ACD"/>
    <w:rsid w:val="009274D3"/>
    <w:rsid w:val="00927B33"/>
    <w:rsid w:val="00934F4E"/>
    <w:rsid w:val="00944291"/>
    <w:rsid w:val="0094459B"/>
    <w:rsid w:val="00945539"/>
    <w:rsid w:val="009643D7"/>
    <w:rsid w:val="00974DC0"/>
    <w:rsid w:val="00987988"/>
    <w:rsid w:val="00993520"/>
    <w:rsid w:val="00993F4D"/>
    <w:rsid w:val="009A1C11"/>
    <w:rsid w:val="009B3C15"/>
    <w:rsid w:val="009C1671"/>
    <w:rsid w:val="009D14EC"/>
    <w:rsid w:val="009D1731"/>
    <w:rsid w:val="009E1026"/>
    <w:rsid w:val="009E347D"/>
    <w:rsid w:val="00A05ECF"/>
    <w:rsid w:val="00A17C7F"/>
    <w:rsid w:val="00A25A15"/>
    <w:rsid w:val="00A2612C"/>
    <w:rsid w:val="00A544FA"/>
    <w:rsid w:val="00A56366"/>
    <w:rsid w:val="00A717B7"/>
    <w:rsid w:val="00A71A53"/>
    <w:rsid w:val="00A73C30"/>
    <w:rsid w:val="00A75B86"/>
    <w:rsid w:val="00A858D9"/>
    <w:rsid w:val="00A972E7"/>
    <w:rsid w:val="00AB3874"/>
    <w:rsid w:val="00AC065C"/>
    <w:rsid w:val="00AF6FFA"/>
    <w:rsid w:val="00AF77A9"/>
    <w:rsid w:val="00B33CC0"/>
    <w:rsid w:val="00B7037F"/>
    <w:rsid w:val="00B71E65"/>
    <w:rsid w:val="00B72EDE"/>
    <w:rsid w:val="00B851D4"/>
    <w:rsid w:val="00BB06CF"/>
    <w:rsid w:val="00BB1EBB"/>
    <w:rsid w:val="00BB239C"/>
    <w:rsid w:val="00BC6FE1"/>
    <w:rsid w:val="00BD02F8"/>
    <w:rsid w:val="00BD0594"/>
    <w:rsid w:val="00BD3A51"/>
    <w:rsid w:val="00BE1E47"/>
    <w:rsid w:val="00BF0782"/>
    <w:rsid w:val="00BF0DCF"/>
    <w:rsid w:val="00BF2F9B"/>
    <w:rsid w:val="00C05574"/>
    <w:rsid w:val="00C05938"/>
    <w:rsid w:val="00C1161E"/>
    <w:rsid w:val="00C12992"/>
    <w:rsid w:val="00C15CB8"/>
    <w:rsid w:val="00C21609"/>
    <w:rsid w:val="00C27DE8"/>
    <w:rsid w:val="00C32C91"/>
    <w:rsid w:val="00C3326E"/>
    <w:rsid w:val="00C346AF"/>
    <w:rsid w:val="00C36E59"/>
    <w:rsid w:val="00C371D5"/>
    <w:rsid w:val="00C63B00"/>
    <w:rsid w:val="00C66C2F"/>
    <w:rsid w:val="00C708DD"/>
    <w:rsid w:val="00C93CDD"/>
    <w:rsid w:val="00CA1CA9"/>
    <w:rsid w:val="00CA469C"/>
    <w:rsid w:val="00CB0895"/>
    <w:rsid w:val="00CB13C7"/>
    <w:rsid w:val="00CB1CBE"/>
    <w:rsid w:val="00CB31F2"/>
    <w:rsid w:val="00CD3A15"/>
    <w:rsid w:val="00CD6313"/>
    <w:rsid w:val="00CE0532"/>
    <w:rsid w:val="00CE5C1B"/>
    <w:rsid w:val="00CF1FB4"/>
    <w:rsid w:val="00CF3665"/>
    <w:rsid w:val="00CF6015"/>
    <w:rsid w:val="00D00324"/>
    <w:rsid w:val="00D20997"/>
    <w:rsid w:val="00D247AC"/>
    <w:rsid w:val="00D368DF"/>
    <w:rsid w:val="00D37FB8"/>
    <w:rsid w:val="00D47A02"/>
    <w:rsid w:val="00DB0FC1"/>
    <w:rsid w:val="00DB1DAD"/>
    <w:rsid w:val="00DD1E62"/>
    <w:rsid w:val="00DD27F3"/>
    <w:rsid w:val="00DD44BE"/>
    <w:rsid w:val="00DD4F09"/>
    <w:rsid w:val="00DD57D3"/>
    <w:rsid w:val="00DE3DC5"/>
    <w:rsid w:val="00DE43CB"/>
    <w:rsid w:val="00DF2879"/>
    <w:rsid w:val="00E019C2"/>
    <w:rsid w:val="00E10F83"/>
    <w:rsid w:val="00E20051"/>
    <w:rsid w:val="00E2707C"/>
    <w:rsid w:val="00E335F4"/>
    <w:rsid w:val="00E45889"/>
    <w:rsid w:val="00E473D0"/>
    <w:rsid w:val="00E654F9"/>
    <w:rsid w:val="00E659F2"/>
    <w:rsid w:val="00E66D56"/>
    <w:rsid w:val="00EA0E4B"/>
    <w:rsid w:val="00EA74B7"/>
    <w:rsid w:val="00EA7978"/>
    <w:rsid w:val="00ED1C6F"/>
    <w:rsid w:val="00EE0B0F"/>
    <w:rsid w:val="00EF072C"/>
    <w:rsid w:val="00EF142E"/>
    <w:rsid w:val="00EF6BAA"/>
    <w:rsid w:val="00F033A7"/>
    <w:rsid w:val="00F16575"/>
    <w:rsid w:val="00F31C61"/>
    <w:rsid w:val="00F406E7"/>
    <w:rsid w:val="00F42612"/>
    <w:rsid w:val="00F44CE8"/>
    <w:rsid w:val="00F45B44"/>
    <w:rsid w:val="00F47B47"/>
    <w:rsid w:val="00F6128D"/>
    <w:rsid w:val="00F6566D"/>
    <w:rsid w:val="00F86252"/>
    <w:rsid w:val="00FA41A5"/>
    <w:rsid w:val="00FB5DFB"/>
    <w:rsid w:val="00FF5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930D2"/>
  <w15:chartTrackingRefBased/>
  <w15:docId w15:val="{23EC85F4-85ED-4392-9CEE-6F95417B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91"/>
    <w:pPr>
      <w:ind w:left="720"/>
      <w:contextualSpacing/>
    </w:pPr>
  </w:style>
  <w:style w:type="paragraph" w:styleId="Header">
    <w:name w:val="header"/>
    <w:basedOn w:val="Normal"/>
    <w:link w:val="HeaderChar"/>
    <w:uiPriority w:val="99"/>
    <w:unhideWhenUsed/>
    <w:rsid w:val="00786225"/>
    <w:pPr>
      <w:tabs>
        <w:tab w:val="center" w:pos="4680"/>
        <w:tab w:val="right" w:pos="9360"/>
      </w:tabs>
    </w:pPr>
  </w:style>
  <w:style w:type="character" w:customStyle="1" w:styleId="HeaderChar">
    <w:name w:val="Header Char"/>
    <w:basedOn w:val="DefaultParagraphFont"/>
    <w:link w:val="Header"/>
    <w:uiPriority w:val="99"/>
    <w:rsid w:val="007862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86225"/>
    <w:pPr>
      <w:tabs>
        <w:tab w:val="center" w:pos="4680"/>
        <w:tab w:val="right" w:pos="9360"/>
      </w:tabs>
    </w:pPr>
  </w:style>
  <w:style w:type="character" w:customStyle="1" w:styleId="FooterChar">
    <w:name w:val="Footer Char"/>
    <w:basedOn w:val="DefaultParagraphFont"/>
    <w:link w:val="Footer"/>
    <w:uiPriority w:val="99"/>
    <w:rsid w:val="0078622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6A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9B"/>
    <w:rPr>
      <w:rFonts w:ascii="Segoe UI" w:eastAsia="Times New Roman" w:hAnsi="Segoe UI" w:cs="Segoe UI"/>
      <w:sz w:val="18"/>
      <w:szCs w:val="18"/>
    </w:rPr>
  </w:style>
  <w:style w:type="paragraph" w:styleId="NoSpacing">
    <w:name w:val="No Spacing"/>
    <w:uiPriority w:val="1"/>
    <w:qFormat/>
    <w:rsid w:val="00652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6751">
      <w:bodyDiv w:val="1"/>
      <w:marLeft w:val="0"/>
      <w:marRight w:val="0"/>
      <w:marTop w:val="0"/>
      <w:marBottom w:val="0"/>
      <w:divBdr>
        <w:top w:val="none" w:sz="0" w:space="0" w:color="auto"/>
        <w:left w:val="none" w:sz="0" w:space="0" w:color="auto"/>
        <w:bottom w:val="none" w:sz="0" w:space="0" w:color="auto"/>
        <w:right w:val="none" w:sz="0" w:space="0" w:color="auto"/>
      </w:divBdr>
    </w:div>
    <w:div w:id="270162142">
      <w:bodyDiv w:val="1"/>
      <w:marLeft w:val="0"/>
      <w:marRight w:val="0"/>
      <w:marTop w:val="0"/>
      <w:marBottom w:val="0"/>
      <w:divBdr>
        <w:top w:val="none" w:sz="0" w:space="0" w:color="auto"/>
        <w:left w:val="none" w:sz="0" w:space="0" w:color="auto"/>
        <w:bottom w:val="none" w:sz="0" w:space="0" w:color="auto"/>
        <w:right w:val="none" w:sz="0" w:space="0" w:color="auto"/>
      </w:divBdr>
    </w:div>
    <w:div w:id="160749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FF35F-570D-455D-9126-316EC193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Richert, Teresa M.</dc:creator>
  <cp:keywords/>
  <dc:description/>
  <cp:lastModifiedBy>Khamseo Nelson</cp:lastModifiedBy>
  <cp:revision>2</cp:revision>
  <cp:lastPrinted>2020-08-07T21:27:00Z</cp:lastPrinted>
  <dcterms:created xsi:type="dcterms:W3CDTF">2020-08-19T15:38:00Z</dcterms:created>
  <dcterms:modified xsi:type="dcterms:W3CDTF">2020-08-19T15:38:00Z</dcterms:modified>
</cp:coreProperties>
</file>